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2AE" w:rsidRPr="00326F75" w:rsidRDefault="005F72AE" w:rsidP="00326F7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6F75">
        <w:rPr>
          <w:rFonts w:ascii="Times New Roman" w:hAnsi="Times New Roman" w:cs="Times New Roman"/>
          <w:b/>
          <w:sz w:val="28"/>
          <w:szCs w:val="28"/>
          <w:lang w:val="ru-RU"/>
        </w:rPr>
        <w:t>Консультация для родителей</w:t>
      </w:r>
    </w:p>
    <w:p w:rsidR="005F72AE" w:rsidRPr="00326F75" w:rsidRDefault="005F72AE" w:rsidP="00326F7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6F75">
        <w:rPr>
          <w:rFonts w:ascii="Times New Roman" w:hAnsi="Times New Roman" w:cs="Times New Roman"/>
          <w:b/>
          <w:sz w:val="28"/>
          <w:szCs w:val="28"/>
          <w:lang w:val="ru-RU"/>
        </w:rPr>
        <w:t>«Пальчиковые игры, как один из способов</w:t>
      </w:r>
    </w:p>
    <w:p w:rsidR="005F72AE" w:rsidRPr="00326F75" w:rsidRDefault="005F72AE" w:rsidP="00326F7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6F75">
        <w:rPr>
          <w:rFonts w:ascii="Times New Roman" w:hAnsi="Times New Roman" w:cs="Times New Roman"/>
          <w:b/>
          <w:sz w:val="28"/>
          <w:szCs w:val="28"/>
          <w:lang w:val="ru-RU"/>
        </w:rPr>
        <w:t>сенсорного развития детей».</w:t>
      </w:r>
    </w:p>
    <w:p w:rsidR="005F72AE" w:rsidRPr="00326F75" w:rsidRDefault="005F72AE" w:rsidP="00326F7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F72AE" w:rsidRPr="00326F75" w:rsidRDefault="005F72AE" w:rsidP="00326F7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6F75">
        <w:rPr>
          <w:rFonts w:ascii="Times New Roman" w:hAnsi="Times New Roman" w:cs="Times New Roman"/>
          <w:sz w:val="28"/>
          <w:szCs w:val="28"/>
          <w:lang w:val="ru-RU"/>
        </w:rPr>
        <w:t>Чтобы научить ребенка говорить, необходимо не только тренировать его артикуляционный аппарат, но и развивать мелкую моторику рук. Игры с пальчиками развивают не только ловкость и точность рук, но и мозг ребенка, стимулируют творческие способности, фантазию и речь. Целью занятий по развитию ловкости и точности пальцев рук является развитие взаимосвязи между полушариями головного мозга и синхронизация их работы. Пальчиковые игры влияют на пальцевую пластику, руки становятся послушными, что помогает ребенку в выполнении мелких движений, необходимых в рисовании, а в будущем и при письме. Ученые рассматривают пальчиковые игры как соединение пальцевой пластики с выразительным речевым интонированием, создание пальчикового театра, формирование образно-ассоциативного мышления. А это значит, что пальчиковая гимнастика влияет не просто на развитие речи, но и на ее выразительность, формирование творческих способностей.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Когда начинать заниматься?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В развитии ребенка существуют периоды, когда он наиболее обучаем. Для развития речи этот период – возраст от полутора до трех лет. Именно тогда ребенок овладевает основными средствами языка, на котором осуществляется общение, у него закладываются основы речевого поведения, формируется особое чувство языка. Закономерно, что лишь к трем годам жизни движение пальцев ребенка становятся похожи на движение пальцев рук взрослого человека.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Работу по тренировке пальцев рук можно начинать с детьми в возрасте от 3 –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х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месяцев. Гимнастика с такими малышами носит характер легкого тактильного общения. С помощью простых поглаживаний ладоней и пальчиков, подтягиваний за сомкнутые вокруг пальца родителями кулачки ребенок осваивает окружающий мир и себя, получает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психоэмоциональную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поддержку.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Начиная с полутора лет,  активно используются более сложные пальчиковые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потешки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, игры с пальчиковыми зверушками, пальчиковый счет – задания, специально направленные на развитие тонких движений пальцев. Играйте в различные шнуровки; учитесь расстегивать и расстегивать пуговицы, перематывать нитки из одного клубка в другой или раскручивать или 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раскручивать капроновую ленточку; играйте в кубики (собирайте башни или поезда, домики и прочее); собирайте крупные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пазлы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Можно вкладывать между плотно прижатыми друг к другу ладошками ребенка шестигранный карандаш, чтобы малыш катал его вверх – вниз. Или положить между распрямленными ладонями ребенка шарик для игры в настольный теннис (крупный грецкий орех) и помочь ему делать круговые движения ладонями. Полезно сжимать в руке два предмета и перекатывать их без помощи другой руки.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С трех до шести лет совершенствуйте технику уже освоенных пальчиковых игр, начинайте работать с пальчиковыми рассказами. Помимо этого практикуйте игры с мозаикой,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пазлы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>, нанизывание бус, бисера, пуговиц, лепку из глины или пластилина, используйте веревочки различной толщины для завязывания и развязывания узелков, дощечки и накатанным слоем пластилина для выкладывания узоров из мелких камешков, круп, пластмассовые или деревянные палочки для выкладывания узоров по образцу. В три года ребенок должен уметь показывать три пальчика отдельно друг от друга. К четырем с половиной годам он должен уметь правильно зашнуровывать и завязывать шнурки, развязывать узелки. Уверенно держать карандаш и заштриховывать картинку, не выходя из контура.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В шесть лет ребенок должен уметь правильно называть пальцы в прямой и обратной последовательности, вразнобой, с прикосновением, с показом у себя и у других, с закрытыми глазами; хорошо владеть карандашом, раскрашивать, варьировать силу нажима, соединять точки точными линиями, вырезать по контуру и лепить. В этом возрасте можно познакомить ребенка с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бисероплетением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>, способами работы ниткой и иголкой. Каждый пальчик ребенка к школе должен быть «самостоятельным « и ловким.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С шести до восьми лет активно играйте в пальчиковые рассказы с помощью техники пальчиковых зверюшек и пальчиковых предметов. Устраивайте «Театр пальчиков» и «Кукольный театр» - в этих домашних театрализациях активно развивается мелкие движения рук. Пальцы и кисти приобретают хорошую подвижность, гибкость, исчезает скованность движений. Активно работает память, обогащается речь и кругозор. Застенчивые дети становятся увереннее. Позволяйте ребенку импровизировать, пусть он проявляет свою творческую фантазию.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Как играть в пальчиковые игры?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Запомните, что игры с пальчиками малыша подбираются с учетом его возможностей и постепенно усложняются. Не требуйте от ребенка ничего не соответствующего его психомоторному и физическому развитию.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Для начала разогрейте пальчики: несколько раз согните и разогните их. 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Можно поиграть в жмурки и вместо хлопков в ладоши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попищать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резиновыми игрушками. А затем уже приступать к пальчиковым играм.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Если вы разучиваете новую игру, то начните с того, что прочтите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потешку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вслух. Произносить тексты пальчиковых игр взрослый должен максимально выразительно: то повышая, то понижая голос, делая паузу, подчеркивая отдельные слова и выражения, непонятные ребенку, взрослый в доступной форме должен объяснить их значение.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Вместе попробуйте разучить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потешку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>, строчку за строчкой. А затем проговаривайте строчку, сопровождая ее движениями. Так вы постепенно разучите и синхронизируете текст и движения.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Проговаривая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потешки</w:t>
      </w:r>
      <w:proofErr w:type="spellEnd"/>
      <w:r w:rsidR="00326F7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и одновременно двигая пальчиками, ребенок невольно ритмизирует свою речь движениями: она становится более четкой и выразительной, эмоциональной. Наличие рифмы положительно влияет и на его слуховое восприятие.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Сначала все упражнения выполняются медленно. Если ребенок не может самостоятельно принять позу, нужно взять его руку в свою и выполнять движения вместе с ним. Можно научить ребенка самостоятельно поддерживать одну руку другой или помогать свободной рукой действиям работающей.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При проведении игр с пальчиками необходимо следить, чтобы у локтя малыша постоянно была опора, чтобы сначала работала одна рука, затем другая, потом обе. В процессе игры темп постепенно ускоряется.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Для некоторых игр можно надевать на пальчики бумажные колпачки или рисовать на подушечках пальцев забавные рожицы.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Преимуществом пальчиковых игр является то, что ими можно заниматься в любое активное время ребенка.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Пальчиковые игры нужно обязательно чередовать играми – переменками. К примеру, показывать, как ходят, прыгают, ползают те или иные персонажи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потешек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, в которых вы только что играли, или попрыгать, побегать, </w:t>
      </w:r>
      <w:proofErr w:type="spellStart"/>
      <w:r w:rsidRPr="00326F75">
        <w:rPr>
          <w:rFonts w:ascii="Times New Roman" w:hAnsi="Times New Roman" w:cs="Times New Roman"/>
          <w:sz w:val="28"/>
          <w:szCs w:val="28"/>
          <w:lang w:val="ru-RU"/>
        </w:rPr>
        <w:t>понаклоняться</w:t>
      </w:r>
      <w:proofErr w:type="spellEnd"/>
      <w:r w:rsidRPr="00326F75">
        <w:rPr>
          <w:rFonts w:ascii="Times New Roman" w:hAnsi="Times New Roman" w:cs="Times New Roman"/>
          <w:sz w:val="28"/>
          <w:szCs w:val="28"/>
          <w:lang w:val="ru-RU"/>
        </w:rPr>
        <w:t xml:space="preserve"> в стороны, при этом ребенок может издавать звук резиновой игрушкой – пищалкой. Придумать можно все, что угодно, главное не лениться, а играть от души.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Многие малыши начинаю сопротивляться при попытке поиграть с ними в пальчиковые игры. Если ребенок отказывается играть в пальчиковые игры,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не беспокойтесь, ничего особенного не происходит. Большинство детей реагируют на любые принудительные упражнения в этом возрасте именно так.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 xml:space="preserve">Мелкую моторику ребенка можно развивать не только пальчиковыми играми. Существует множество способов ее развития. Играйте с мелкими 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предметами, пересыпайте крупу, переливайте воду, рисуйте, катайте шарики, играйте игрушками из разной фактуры. Любая игра с малышом полезна!</w:t>
      </w:r>
      <w:r w:rsidRPr="00326F75">
        <w:rPr>
          <w:rFonts w:ascii="Times New Roman" w:hAnsi="Times New Roman" w:cs="Times New Roman"/>
          <w:sz w:val="28"/>
          <w:szCs w:val="28"/>
          <w:lang w:val="ru-RU"/>
        </w:rPr>
        <w:br/>
        <w:t>Веселых игр вашему малышу и его маленьким пальчикам</w:t>
      </w:r>
    </w:p>
    <w:p w:rsidR="005F72AE" w:rsidRPr="00326F75" w:rsidRDefault="005F72AE" w:rsidP="00326F7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72AE" w:rsidRPr="00326F75" w:rsidRDefault="005F72AE" w:rsidP="00326F7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5A3" w:rsidRPr="00326F75" w:rsidRDefault="00C735A3" w:rsidP="00326F7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735A3" w:rsidRPr="00326F75" w:rsidSect="00C73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72AE"/>
    <w:rsid w:val="00326F75"/>
    <w:rsid w:val="005F72AE"/>
    <w:rsid w:val="007F66FC"/>
    <w:rsid w:val="008B6573"/>
    <w:rsid w:val="00910840"/>
    <w:rsid w:val="00BC4891"/>
    <w:rsid w:val="00C735A3"/>
    <w:rsid w:val="00E2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AE"/>
  </w:style>
  <w:style w:type="paragraph" w:styleId="1">
    <w:name w:val="heading 1"/>
    <w:basedOn w:val="a"/>
    <w:next w:val="a"/>
    <w:link w:val="10"/>
    <w:uiPriority w:val="9"/>
    <w:qFormat/>
    <w:rsid w:val="00BC48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8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8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8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8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8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8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8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8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C48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C48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C48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C48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C48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C48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C48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C48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C48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48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C4891"/>
    <w:rPr>
      <w:b/>
      <w:bCs/>
    </w:rPr>
  </w:style>
  <w:style w:type="character" w:styleId="a9">
    <w:name w:val="Emphasis"/>
    <w:basedOn w:val="a0"/>
    <w:uiPriority w:val="20"/>
    <w:qFormat/>
    <w:rsid w:val="00BC4891"/>
    <w:rPr>
      <w:i/>
      <w:iCs/>
    </w:rPr>
  </w:style>
  <w:style w:type="paragraph" w:styleId="aa">
    <w:name w:val="No Spacing"/>
    <w:uiPriority w:val="1"/>
    <w:qFormat/>
    <w:rsid w:val="00BC489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C48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89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C489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C48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C489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BC489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C489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BC489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BC489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C489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C48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1075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Золушка</cp:lastModifiedBy>
  <cp:revision>2</cp:revision>
  <dcterms:created xsi:type="dcterms:W3CDTF">2018-01-15T08:34:00Z</dcterms:created>
  <dcterms:modified xsi:type="dcterms:W3CDTF">2018-01-15T14:12:00Z</dcterms:modified>
</cp:coreProperties>
</file>